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7D1" w:rsidRDefault="00B617D1" w:rsidP="00951784">
      <w:pPr>
        <w:spacing w:after="0" w:line="480" w:lineRule="auto"/>
        <w:jc w:val="center"/>
        <w:rPr>
          <w:rFonts w:ascii="Times New Roman" w:hAnsi="Times New Roman" w:cs="Times New Roman"/>
          <w:b/>
          <w:sz w:val="24"/>
          <w:szCs w:val="24"/>
        </w:rPr>
      </w:pPr>
    </w:p>
    <w:p w:rsidR="00B617D1" w:rsidRDefault="00B617D1" w:rsidP="00951784">
      <w:pPr>
        <w:spacing w:after="0" w:line="480" w:lineRule="auto"/>
        <w:jc w:val="center"/>
        <w:rPr>
          <w:rFonts w:ascii="Times New Roman" w:hAnsi="Times New Roman" w:cs="Times New Roman"/>
          <w:b/>
          <w:sz w:val="24"/>
          <w:szCs w:val="24"/>
        </w:rPr>
      </w:pPr>
    </w:p>
    <w:p w:rsidR="00B617D1" w:rsidRDefault="00B617D1" w:rsidP="00951784">
      <w:pPr>
        <w:spacing w:after="0" w:line="480" w:lineRule="auto"/>
        <w:jc w:val="center"/>
        <w:rPr>
          <w:rFonts w:ascii="Times New Roman" w:hAnsi="Times New Roman" w:cs="Times New Roman"/>
          <w:b/>
          <w:sz w:val="24"/>
          <w:szCs w:val="24"/>
        </w:rPr>
      </w:pPr>
    </w:p>
    <w:p w:rsidR="00B617D1" w:rsidRDefault="00B617D1" w:rsidP="00951784">
      <w:pPr>
        <w:spacing w:after="0" w:line="480" w:lineRule="auto"/>
        <w:jc w:val="center"/>
        <w:rPr>
          <w:rFonts w:ascii="Times New Roman" w:hAnsi="Times New Roman" w:cs="Times New Roman"/>
          <w:b/>
          <w:sz w:val="24"/>
          <w:szCs w:val="24"/>
        </w:rPr>
      </w:pPr>
    </w:p>
    <w:p w:rsidR="00B617D1" w:rsidRDefault="00B617D1" w:rsidP="00951784">
      <w:pPr>
        <w:spacing w:after="0" w:line="480" w:lineRule="auto"/>
        <w:jc w:val="center"/>
        <w:rPr>
          <w:rFonts w:ascii="Times New Roman" w:hAnsi="Times New Roman" w:cs="Times New Roman"/>
          <w:b/>
          <w:sz w:val="24"/>
          <w:szCs w:val="24"/>
        </w:rPr>
      </w:pPr>
    </w:p>
    <w:p w:rsidR="00B617D1" w:rsidRDefault="00B617D1" w:rsidP="00951784">
      <w:pPr>
        <w:spacing w:after="0" w:line="480" w:lineRule="auto"/>
        <w:jc w:val="center"/>
        <w:rPr>
          <w:rFonts w:ascii="Times New Roman" w:hAnsi="Times New Roman" w:cs="Times New Roman"/>
          <w:b/>
          <w:sz w:val="24"/>
          <w:szCs w:val="24"/>
        </w:rPr>
      </w:pPr>
    </w:p>
    <w:p w:rsidR="00B617D1" w:rsidRDefault="00B617D1" w:rsidP="00951784">
      <w:pPr>
        <w:spacing w:after="0" w:line="480" w:lineRule="auto"/>
        <w:jc w:val="center"/>
        <w:rPr>
          <w:rFonts w:ascii="Times New Roman" w:hAnsi="Times New Roman" w:cs="Times New Roman"/>
          <w:b/>
          <w:sz w:val="24"/>
          <w:szCs w:val="24"/>
        </w:rPr>
      </w:pPr>
    </w:p>
    <w:p w:rsidR="00B617D1" w:rsidRDefault="00B617D1" w:rsidP="00951784">
      <w:pPr>
        <w:spacing w:after="0" w:line="480" w:lineRule="auto"/>
        <w:jc w:val="center"/>
        <w:rPr>
          <w:rFonts w:ascii="Times New Roman" w:hAnsi="Times New Roman" w:cs="Times New Roman"/>
          <w:b/>
          <w:sz w:val="24"/>
          <w:szCs w:val="24"/>
        </w:rPr>
      </w:pPr>
    </w:p>
    <w:p w:rsidR="00B617D1" w:rsidRDefault="00B617D1" w:rsidP="00951784">
      <w:pPr>
        <w:spacing w:after="0" w:line="480" w:lineRule="auto"/>
        <w:jc w:val="center"/>
        <w:rPr>
          <w:rFonts w:ascii="Times New Roman" w:hAnsi="Times New Roman" w:cs="Times New Roman"/>
          <w:b/>
          <w:sz w:val="24"/>
          <w:szCs w:val="24"/>
        </w:rPr>
      </w:pPr>
    </w:p>
    <w:p w:rsidR="00B617D1" w:rsidRDefault="00B617D1" w:rsidP="00951784">
      <w:pPr>
        <w:spacing w:after="0" w:line="480" w:lineRule="auto"/>
        <w:jc w:val="center"/>
        <w:rPr>
          <w:rFonts w:ascii="Times New Roman" w:hAnsi="Times New Roman" w:cs="Times New Roman"/>
          <w:b/>
          <w:sz w:val="24"/>
          <w:szCs w:val="24"/>
        </w:rPr>
      </w:pPr>
    </w:p>
    <w:p w:rsidR="00B617D1" w:rsidRDefault="00B617D1" w:rsidP="00951784">
      <w:pPr>
        <w:spacing w:after="0" w:line="480" w:lineRule="auto"/>
        <w:jc w:val="center"/>
        <w:rPr>
          <w:rFonts w:ascii="Times New Roman" w:hAnsi="Times New Roman" w:cs="Times New Roman"/>
          <w:b/>
          <w:sz w:val="24"/>
          <w:szCs w:val="24"/>
        </w:rPr>
      </w:pPr>
    </w:p>
    <w:p w:rsidR="00B617D1" w:rsidRPr="009B27EB" w:rsidRDefault="00B617D1" w:rsidP="00951784">
      <w:pPr>
        <w:spacing w:after="0" w:line="480" w:lineRule="auto"/>
        <w:jc w:val="center"/>
        <w:rPr>
          <w:rFonts w:ascii="Times New Roman" w:hAnsi="Times New Roman" w:cs="Times New Roman"/>
          <w:b/>
          <w:sz w:val="24"/>
          <w:szCs w:val="24"/>
        </w:rPr>
      </w:pPr>
      <w:bookmarkStart w:id="0" w:name="_GoBack"/>
      <w:r>
        <w:rPr>
          <w:rFonts w:ascii="Times New Roman" w:hAnsi="Times New Roman" w:cs="Times New Roman"/>
          <w:b/>
          <w:sz w:val="24"/>
          <w:szCs w:val="24"/>
        </w:rPr>
        <w:t>Human Experiment Behavior</w:t>
      </w:r>
    </w:p>
    <w:bookmarkEnd w:id="0"/>
    <w:p w:rsidR="00B617D1" w:rsidRDefault="00B617D1" w:rsidP="00951784">
      <w:pPr>
        <w:spacing w:after="0" w:line="480" w:lineRule="auto"/>
        <w:jc w:val="center"/>
        <w:rPr>
          <w:rFonts w:ascii="Times New Roman" w:hAnsi="Times New Roman" w:cs="Times New Roman"/>
          <w:sz w:val="24"/>
          <w:szCs w:val="24"/>
        </w:rPr>
      </w:pPr>
    </w:p>
    <w:p w:rsidR="00951784" w:rsidRDefault="00951784" w:rsidP="00951784">
      <w:pPr>
        <w:spacing w:after="0" w:line="480" w:lineRule="auto"/>
        <w:jc w:val="center"/>
        <w:rPr>
          <w:rFonts w:ascii="Times New Roman" w:hAnsi="Times New Roman" w:cs="Times New Roman"/>
          <w:sz w:val="24"/>
          <w:szCs w:val="24"/>
        </w:rPr>
      </w:pPr>
    </w:p>
    <w:p w:rsidR="00951784" w:rsidRPr="009B27EB" w:rsidRDefault="00951784" w:rsidP="00951784">
      <w:pPr>
        <w:spacing w:after="0" w:line="480" w:lineRule="auto"/>
        <w:jc w:val="center"/>
        <w:rPr>
          <w:rFonts w:ascii="Times New Roman" w:hAnsi="Times New Roman" w:cs="Times New Roman"/>
          <w:sz w:val="24"/>
          <w:szCs w:val="24"/>
        </w:rPr>
      </w:pPr>
    </w:p>
    <w:p w:rsidR="00B617D1" w:rsidRPr="009B27EB" w:rsidRDefault="00B617D1" w:rsidP="00951784">
      <w:pPr>
        <w:spacing w:after="0" w:line="480" w:lineRule="auto"/>
        <w:jc w:val="center"/>
        <w:rPr>
          <w:rFonts w:ascii="Times New Roman" w:hAnsi="Times New Roman" w:cs="Times New Roman"/>
          <w:sz w:val="24"/>
          <w:szCs w:val="24"/>
        </w:rPr>
      </w:pPr>
    </w:p>
    <w:p w:rsidR="00B617D1" w:rsidRPr="009B27EB" w:rsidRDefault="00B617D1" w:rsidP="00951784">
      <w:pPr>
        <w:spacing w:after="0" w:line="480" w:lineRule="auto"/>
        <w:jc w:val="center"/>
        <w:rPr>
          <w:rFonts w:ascii="Times New Roman" w:hAnsi="Times New Roman" w:cs="Times New Roman"/>
          <w:sz w:val="24"/>
          <w:szCs w:val="24"/>
        </w:rPr>
      </w:pPr>
      <w:r w:rsidRPr="009B27EB">
        <w:rPr>
          <w:rFonts w:ascii="Times New Roman" w:hAnsi="Times New Roman" w:cs="Times New Roman"/>
          <w:color w:val="263238"/>
          <w:sz w:val="24"/>
          <w:szCs w:val="24"/>
        </w:rPr>
        <w:t>Student’s Name</w:t>
      </w:r>
      <w:r w:rsidRPr="009B27EB">
        <w:rPr>
          <w:rFonts w:ascii="Times New Roman" w:hAnsi="Times New Roman" w:cs="Times New Roman"/>
          <w:color w:val="263238"/>
          <w:sz w:val="24"/>
          <w:szCs w:val="24"/>
        </w:rPr>
        <w:br/>
        <w:t>Department, University</w:t>
      </w:r>
      <w:r w:rsidRPr="009B27EB">
        <w:rPr>
          <w:rFonts w:ascii="Times New Roman" w:hAnsi="Times New Roman" w:cs="Times New Roman"/>
          <w:color w:val="263238"/>
          <w:sz w:val="24"/>
          <w:szCs w:val="24"/>
        </w:rPr>
        <w:br/>
        <w:t>Course Number and Name</w:t>
      </w:r>
      <w:r w:rsidRPr="009B27EB">
        <w:rPr>
          <w:rFonts w:ascii="Times New Roman" w:hAnsi="Times New Roman" w:cs="Times New Roman"/>
          <w:color w:val="263238"/>
          <w:sz w:val="24"/>
          <w:szCs w:val="24"/>
        </w:rPr>
        <w:br/>
        <w:t>Instructor’s Name</w:t>
      </w:r>
      <w:r w:rsidRPr="009B27EB">
        <w:rPr>
          <w:rFonts w:ascii="Times New Roman" w:hAnsi="Times New Roman" w:cs="Times New Roman"/>
          <w:color w:val="263238"/>
          <w:sz w:val="24"/>
          <w:szCs w:val="24"/>
        </w:rPr>
        <w:br/>
        <w:t>Date</w:t>
      </w:r>
    </w:p>
    <w:p w:rsidR="00B617D1" w:rsidRDefault="00B617D1" w:rsidP="00951784">
      <w:pPr>
        <w:pStyle w:val="NormalWeb"/>
        <w:spacing w:before="0" w:beforeAutospacing="0" w:after="0" w:afterAutospacing="0" w:line="480" w:lineRule="auto"/>
        <w:ind w:firstLine="720"/>
        <w:rPr>
          <w:color w:val="0E101A"/>
        </w:rPr>
      </w:pPr>
    </w:p>
    <w:p w:rsidR="00951784" w:rsidRDefault="00951784" w:rsidP="00951784">
      <w:pPr>
        <w:spacing w:after="0" w:line="480" w:lineRule="auto"/>
        <w:rPr>
          <w:rFonts w:ascii="Times New Roman" w:hAnsi="Times New Roman" w:cs="Times New Roman"/>
          <w:sz w:val="24"/>
          <w:szCs w:val="24"/>
        </w:rPr>
      </w:pPr>
    </w:p>
    <w:p w:rsidR="00B617D1" w:rsidRPr="00951784" w:rsidRDefault="00B617D1" w:rsidP="00951784">
      <w:pPr>
        <w:spacing w:after="0" w:line="480" w:lineRule="auto"/>
        <w:jc w:val="center"/>
        <w:rPr>
          <w:rFonts w:ascii="Times New Roman" w:hAnsi="Times New Roman" w:cs="Times New Roman"/>
          <w:b/>
          <w:sz w:val="24"/>
          <w:szCs w:val="24"/>
        </w:rPr>
      </w:pPr>
      <w:r w:rsidRPr="00951784">
        <w:rPr>
          <w:rFonts w:ascii="Times New Roman" w:hAnsi="Times New Roman" w:cs="Times New Roman"/>
          <w:b/>
          <w:sz w:val="24"/>
          <w:szCs w:val="24"/>
        </w:rPr>
        <w:lastRenderedPageBreak/>
        <w:t>Human Experiment Behavior</w:t>
      </w:r>
    </w:p>
    <w:p w:rsidR="00AE10DF" w:rsidRPr="00B617D1" w:rsidRDefault="00AE10DF" w:rsidP="00951784">
      <w:pPr>
        <w:pStyle w:val="NormalWeb"/>
        <w:spacing w:before="240" w:beforeAutospacing="0" w:after="240" w:afterAutospacing="0" w:line="480" w:lineRule="auto"/>
        <w:ind w:firstLine="720"/>
        <w:rPr>
          <w:color w:val="0E101A"/>
        </w:rPr>
      </w:pPr>
      <w:r w:rsidRPr="00B617D1">
        <w:rPr>
          <w:color w:val="0E101A"/>
        </w:rPr>
        <w:t>It has always been that an individual is only humble when poor or needs assistance from an individual but upon receiving what the needs, the humbleness is usually forgotten. Human behavior is one area that different researchers have failed to understand. </w:t>
      </w:r>
      <w:r w:rsidR="00B617D1" w:rsidRPr="00B617D1">
        <w:rPr>
          <w:color w:val="0E101A"/>
        </w:rPr>
        <w:t xml:space="preserve"> </w:t>
      </w:r>
      <w:r w:rsidRPr="00B617D1">
        <w:rPr>
          <w:color w:val="0E101A"/>
        </w:rPr>
        <w:t>The difficulty has been created by the fact people act differently in various situations. I have watched several documentaries and read different journals concerning human behavior but has come close to </w:t>
      </w:r>
      <w:r w:rsidRPr="00B617D1">
        <w:rPr>
          <w:rStyle w:val="Emphasis"/>
          <w:color w:val="0E101A"/>
        </w:rPr>
        <w:t>Human Behavior Experiments </w:t>
      </w:r>
      <w:r w:rsidRPr="00B617D1">
        <w:rPr>
          <w:color w:val="0E101A"/>
        </w:rPr>
        <w:t>film by Gibney. The film </w:t>
      </w:r>
      <w:r w:rsidRPr="00B617D1">
        <w:rPr>
          <w:rStyle w:val="Emphasis"/>
          <w:color w:val="0E101A"/>
        </w:rPr>
        <w:t>Human Behavior Experiments </w:t>
      </w:r>
      <w:r w:rsidRPr="00B617D1">
        <w:rPr>
          <w:color w:val="0E101A"/>
        </w:rPr>
        <w:t>is an unusual film that seeks to show how humans behave in certain social conventions and situations irrespective of the known behavior. The film's focus on human beings is broad as far as highlighting why humans can decide to act without restrains, inhumanely and without any feeling of remorsefulness and compassion. As such, it does paint the real picture of humans when pressed with a matter.  </w:t>
      </w:r>
    </w:p>
    <w:p w:rsidR="00AE10DF" w:rsidRPr="00B617D1" w:rsidRDefault="00AE10DF" w:rsidP="00951784">
      <w:pPr>
        <w:pStyle w:val="NormalWeb"/>
        <w:spacing w:before="240" w:beforeAutospacing="0" w:after="240" w:afterAutospacing="0" w:line="480" w:lineRule="auto"/>
        <w:ind w:firstLine="720"/>
        <w:rPr>
          <w:color w:val="0E101A"/>
        </w:rPr>
      </w:pPr>
      <w:r w:rsidRPr="00B617D1">
        <w:rPr>
          <w:color w:val="0E101A"/>
        </w:rPr>
        <w:t>The film reminded me to look for what humanity was all about and how nature and nurture affect humans' behaviour. My sociology and psychology classes show have always made to be that there is a 50-50 chance of an individual's behavior being dictated by either the environment (nurture) or human genetics (nature). The film's inclination towards the environment as a factor that determines human behavior and situational behavior altered by thoughts on what I knew about human behavior. The film confirmed that environmental stressors trigger how humans behave and interact in society. It also confirmed that it is possible for human needs to fit in any situation that grooms an individual's socialization behaviour.  </w:t>
      </w:r>
    </w:p>
    <w:p w:rsidR="00AE10DF" w:rsidRPr="00B617D1" w:rsidRDefault="00AE10DF" w:rsidP="00951784">
      <w:pPr>
        <w:pStyle w:val="NormalWeb"/>
        <w:spacing w:before="240" w:beforeAutospacing="0" w:after="240" w:afterAutospacing="0" w:line="480" w:lineRule="auto"/>
        <w:ind w:firstLine="720"/>
        <w:rPr>
          <w:color w:val="0E101A"/>
        </w:rPr>
      </w:pPr>
      <w:r w:rsidRPr="00B617D1">
        <w:rPr>
          <w:color w:val="0E101A"/>
        </w:rPr>
        <w:t xml:space="preserve">The aspect of how environment can change an individual's behaviour was reflected openly through the various examples the film depicted. Thus, this made me reflect on group </w:t>
      </w:r>
      <w:r w:rsidRPr="00B617D1">
        <w:rPr>
          <w:color w:val="0E101A"/>
        </w:rPr>
        <w:lastRenderedPageBreak/>
        <w:t>behavior and people's obedience to authority. The world is being run by laws that are being enforced by different authorities. These authorities have instilled fear in people through the many harsh punishments that one is assured of if he or she breaks the law. This fear has made individuals stupid and inhumane things to be on the good side of the law. The laws make us surrender our responsibility of being humans and depending on the law to lead us blindly. For instance, the case of German's fear of the Nazism regime encouraged individuals to commit horrifying and inhumane acts. McDonald's strip search incidence also confirmed the dangers of humans' obedience to authority (Watts, 2020). As such, these incidences made me reflect on why we should obey, yet it is through this obedience that our human nature is being eroded.</w:t>
      </w:r>
    </w:p>
    <w:p w:rsidR="00AE10DF" w:rsidRPr="00B617D1" w:rsidRDefault="00AE10DF" w:rsidP="00951784">
      <w:pPr>
        <w:pStyle w:val="NormalWeb"/>
        <w:spacing w:before="240" w:beforeAutospacing="0" w:after="240" w:afterAutospacing="0" w:line="480" w:lineRule="auto"/>
        <w:ind w:firstLine="720"/>
        <w:rPr>
          <w:color w:val="0E101A"/>
        </w:rPr>
      </w:pPr>
      <w:r w:rsidRPr="00B617D1">
        <w:rPr>
          <w:color w:val="0E101A"/>
        </w:rPr>
        <w:t xml:space="preserve">My reflection on how the environment affects people's behavior was still echoed in the film's second instance, whereby 40 New Yorkers watched as a woman was stabbed while crying out for help from the onlookers. The experiment concluded that there is always the likelihood of assistance not being offered where there is more than one person able to act. This experiment made me ponder the fragility of human kindness that is always pegged on waiting for one person to show concern before others join. It does paint the aspect of group mentality whereby individuals are driven by one or two individuals' </w:t>
      </w:r>
      <w:r w:rsidR="00B617D1" w:rsidRPr="00B617D1">
        <w:rPr>
          <w:color w:val="0E101A"/>
        </w:rPr>
        <w:t>behaviour</w:t>
      </w:r>
      <w:r w:rsidRPr="00B617D1">
        <w:rPr>
          <w:color w:val="0E101A"/>
        </w:rPr>
        <w:t>, regardless of the consequences.</w:t>
      </w:r>
    </w:p>
    <w:p w:rsidR="00AE10DF" w:rsidRDefault="00AE10DF" w:rsidP="00951784">
      <w:pPr>
        <w:pStyle w:val="NormalWeb"/>
        <w:spacing w:before="240" w:beforeAutospacing="0" w:after="240" w:afterAutospacing="0" w:line="480" w:lineRule="auto"/>
        <w:ind w:firstLine="720"/>
        <w:rPr>
          <w:color w:val="0E101A"/>
        </w:rPr>
      </w:pPr>
      <w:r w:rsidRPr="00B617D1">
        <w:rPr>
          <w:color w:val="0E101A"/>
        </w:rPr>
        <w:t>In conclusion, the film was an eye-opener to me as far as always being fast to judge individuals when they do something bad. The film indicated the social-psychological variables make ordinary individuals do things they never imagined doing. Thus, rushing to judge others should not always be the case since if an individual watching the film had been put in the same situation, he or she could have acted the same way.</w:t>
      </w:r>
    </w:p>
    <w:p w:rsidR="00B617D1" w:rsidRDefault="00B617D1" w:rsidP="00951784">
      <w:pPr>
        <w:pStyle w:val="NormalWeb"/>
        <w:spacing w:before="240" w:beforeAutospacing="0" w:after="240" w:afterAutospacing="0" w:line="480" w:lineRule="auto"/>
        <w:ind w:firstLine="720"/>
        <w:rPr>
          <w:color w:val="0E101A"/>
        </w:rPr>
      </w:pPr>
    </w:p>
    <w:p w:rsidR="00B617D1" w:rsidRPr="00B617D1" w:rsidRDefault="00B617D1" w:rsidP="00951784">
      <w:pPr>
        <w:pStyle w:val="NormalWeb"/>
        <w:spacing w:before="0" w:beforeAutospacing="0" w:after="0" w:afterAutospacing="0" w:line="480" w:lineRule="auto"/>
        <w:ind w:firstLine="720"/>
        <w:jc w:val="both"/>
        <w:rPr>
          <w:color w:val="0E101A"/>
        </w:rPr>
      </w:pPr>
    </w:p>
    <w:p w:rsidR="00B617D1" w:rsidRPr="00AE10DF" w:rsidRDefault="00AE10DF" w:rsidP="00951784">
      <w:pPr>
        <w:spacing w:after="0" w:line="480" w:lineRule="auto"/>
      </w:pPr>
      <w:r w:rsidRPr="00AE10DF">
        <w:t xml:space="preserve"> </w:t>
      </w:r>
    </w:p>
    <w:sdt>
      <w:sdtPr>
        <w:rPr>
          <w:rFonts w:asciiTheme="minorHAnsi" w:eastAsiaTheme="minorHAnsi" w:hAnsiTheme="minorHAnsi" w:cstheme="minorBidi"/>
          <w:color w:val="auto"/>
          <w:sz w:val="22"/>
          <w:szCs w:val="22"/>
        </w:rPr>
        <w:id w:val="-915937594"/>
        <w:docPartObj>
          <w:docPartGallery w:val="Bibliographies"/>
          <w:docPartUnique/>
        </w:docPartObj>
      </w:sdtPr>
      <w:sdtEndPr/>
      <w:sdtContent>
        <w:p w:rsidR="00B617D1" w:rsidRPr="00B617D1" w:rsidRDefault="00B617D1" w:rsidP="00951784">
          <w:pPr>
            <w:pStyle w:val="Heading1"/>
            <w:spacing w:before="0" w:line="480" w:lineRule="auto"/>
            <w:jc w:val="center"/>
            <w:rPr>
              <w:rFonts w:ascii="Times New Roman" w:hAnsi="Times New Roman" w:cs="Times New Roman"/>
              <w:b/>
              <w:color w:val="auto"/>
              <w:sz w:val="24"/>
              <w:szCs w:val="24"/>
            </w:rPr>
          </w:pPr>
          <w:r w:rsidRPr="00B617D1">
            <w:rPr>
              <w:rFonts w:ascii="Times New Roman" w:hAnsi="Times New Roman" w:cs="Times New Roman"/>
              <w:b/>
              <w:color w:val="auto"/>
              <w:sz w:val="24"/>
              <w:szCs w:val="24"/>
            </w:rPr>
            <w:t>References</w:t>
          </w:r>
        </w:p>
        <w:sdt>
          <w:sdtPr>
            <w:rPr>
              <w:rFonts w:ascii="Times New Roman" w:hAnsi="Times New Roman" w:cs="Times New Roman"/>
              <w:sz w:val="24"/>
              <w:szCs w:val="24"/>
            </w:rPr>
            <w:id w:val="-573587230"/>
            <w:bibliography/>
          </w:sdtPr>
          <w:sdtEndPr>
            <w:rPr>
              <w:rFonts w:asciiTheme="minorHAnsi" w:hAnsiTheme="minorHAnsi" w:cstheme="minorBidi"/>
              <w:sz w:val="22"/>
              <w:szCs w:val="22"/>
            </w:rPr>
          </w:sdtEndPr>
          <w:sdtContent>
            <w:p w:rsidR="00B617D1" w:rsidRPr="00B617D1" w:rsidRDefault="00B617D1" w:rsidP="00951784">
              <w:pPr>
                <w:pStyle w:val="Bibliography"/>
                <w:spacing w:after="0" w:line="480" w:lineRule="auto"/>
                <w:ind w:left="720" w:hanging="720"/>
                <w:rPr>
                  <w:rFonts w:ascii="Times New Roman" w:hAnsi="Times New Roman" w:cs="Times New Roman"/>
                  <w:noProof/>
                  <w:sz w:val="24"/>
                  <w:szCs w:val="24"/>
                </w:rPr>
              </w:pPr>
              <w:r w:rsidRPr="00B617D1">
                <w:rPr>
                  <w:rFonts w:ascii="Times New Roman" w:hAnsi="Times New Roman" w:cs="Times New Roman"/>
                  <w:sz w:val="24"/>
                  <w:szCs w:val="24"/>
                </w:rPr>
                <w:fldChar w:fldCharType="begin"/>
              </w:r>
              <w:r w:rsidRPr="00B617D1">
                <w:rPr>
                  <w:rFonts w:ascii="Times New Roman" w:hAnsi="Times New Roman" w:cs="Times New Roman"/>
                  <w:sz w:val="24"/>
                  <w:szCs w:val="24"/>
                </w:rPr>
                <w:instrText xml:space="preserve"> BIBLIOGRAPHY </w:instrText>
              </w:r>
              <w:r w:rsidRPr="00B617D1">
                <w:rPr>
                  <w:rFonts w:ascii="Times New Roman" w:hAnsi="Times New Roman" w:cs="Times New Roman"/>
                  <w:sz w:val="24"/>
                  <w:szCs w:val="24"/>
                </w:rPr>
                <w:fldChar w:fldCharType="separate"/>
              </w:r>
              <w:r w:rsidRPr="00B617D1">
                <w:rPr>
                  <w:rFonts w:ascii="Times New Roman" w:hAnsi="Times New Roman" w:cs="Times New Roman"/>
                  <w:noProof/>
                  <w:sz w:val="24"/>
                  <w:szCs w:val="24"/>
                </w:rPr>
                <w:t xml:space="preserve">Watts, L. (2020, Apr 28). </w:t>
              </w:r>
              <w:r w:rsidRPr="00B617D1">
                <w:rPr>
                  <w:rFonts w:ascii="Times New Roman" w:hAnsi="Times New Roman" w:cs="Times New Roman"/>
                  <w:i/>
                  <w:iCs/>
                  <w:noProof/>
                  <w:sz w:val="24"/>
                  <w:szCs w:val="24"/>
                </w:rPr>
                <w:t>The Human Behavior Experiments 2006</w:t>
              </w:r>
              <w:r w:rsidRPr="00B617D1">
                <w:rPr>
                  <w:rFonts w:ascii="Times New Roman" w:hAnsi="Times New Roman" w:cs="Times New Roman"/>
                  <w:noProof/>
                  <w:sz w:val="24"/>
                  <w:szCs w:val="24"/>
                </w:rPr>
                <w:t>. Retrieved from YouTube: https://www.youtube.com/watch?v=WbUvsOUoq6U</w:t>
              </w:r>
            </w:p>
            <w:p w:rsidR="00B617D1" w:rsidRDefault="00B617D1" w:rsidP="00951784">
              <w:pPr>
                <w:spacing w:after="0" w:line="480" w:lineRule="auto"/>
              </w:pPr>
              <w:r w:rsidRPr="00B617D1">
                <w:rPr>
                  <w:rFonts w:ascii="Times New Roman" w:hAnsi="Times New Roman" w:cs="Times New Roman"/>
                  <w:b/>
                  <w:bCs/>
                  <w:noProof/>
                  <w:sz w:val="24"/>
                  <w:szCs w:val="24"/>
                </w:rPr>
                <w:fldChar w:fldCharType="end"/>
              </w:r>
            </w:p>
          </w:sdtContent>
        </w:sdt>
      </w:sdtContent>
    </w:sdt>
    <w:p w:rsidR="00F73D80" w:rsidRPr="00AE10DF" w:rsidRDefault="00F73D80" w:rsidP="00951784">
      <w:pPr>
        <w:spacing w:after="0" w:line="480" w:lineRule="auto"/>
      </w:pPr>
    </w:p>
    <w:sectPr w:rsidR="00F73D80" w:rsidRPr="00AE10D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6D4" w:rsidRDefault="009336D4" w:rsidP="00B617D1">
      <w:pPr>
        <w:spacing w:after="0" w:line="240" w:lineRule="auto"/>
      </w:pPr>
      <w:r>
        <w:separator/>
      </w:r>
    </w:p>
  </w:endnote>
  <w:endnote w:type="continuationSeparator" w:id="0">
    <w:p w:rsidR="009336D4" w:rsidRDefault="009336D4" w:rsidP="00B61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6D4" w:rsidRDefault="009336D4" w:rsidP="00B617D1">
      <w:pPr>
        <w:spacing w:after="0" w:line="240" w:lineRule="auto"/>
      </w:pPr>
      <w:r>
        <w:separator/>
      </w:r>
    </w:p>
  </w:footnote>
  <w:footnote w:type="continuationSeparator" w:id="0">
    <w:p w:rsidR="009336D4" w:rsidRDefault="009336D4" w:rsidP="00B61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2004550272"/>
      <w:docPartObj>
        <w:docPartGallery w:val="Page Numbers (Top of Page)"/>
        <w:docPartUnique/>
      </w:docPartObj>
    </w:sdtPr>
    <w:sdtEndPr>
      <w:rPr>
        <w:noProof/>
      </w:rPr>
    </w:sdtEndPr>
    <w:sdtContent>
      <w:p w:rsidR="00B617D1" w:rsidRPr="00951784" w:rsidRDefault="00B617D1">
        <w:pPr>
          <w:pStyle w:val="Header"/>
          <w:jc w:val="right"/>
          <w:rPr>
            <w:rFonts w:ascii="Times New Roman" w:hAnsi="Times New Roman" w:cs="Times New Roman"/>
            <w:sz w:val="24"/>
          </w:rPr>
        </w:pPr>
        <w:r w:rsidRPr="00951784">
          <w:rPr>
            <w:rFonts w:ascii="Times New Roman" w:hAnsi="Times New Roman" w:cs="Times New Roman"/>
            <w:sz w:val="24"/>
          </w:rPr>
          <w:fldChar w:fldCharType="begin"/>
        </w:r>
        <w:r w:rsidRPr="00951784">
          <w:rPr>
            <w:rFonts w:ascii="Times New Roman" w:hAnsi="Times New Roman" w:cs="Times New Roman"/>
            <w:sz w:val="24"/>
          </w:rPr>
          <w:instrText xml:space="preserve"> PAGE   \* MERGEFORMAT </w:instrText>
        </w:r>
        <w:r w:rsidRPr="00951784">
          <w:rPr>
            <w:rFonts w:ascii="Times New Roman" w:hAnsi="Times New Roman" w:cs="Times New Roman"/>
            <w:sz w:val="24"/>
          </w:rPr>
          <w:fldChar w:fldCharType="separate"/>
        </w:r>
        <w:r w:rsidR="00951784">
          <w:rPr>
            <w:rFonts w:ascii="Times New Roman" w:hAnsi="Times New Roman" w:cs="Times New Roman"/>
            <w:noProof/>
            <w:sz w:val="24"/>
          </w:rPr>
          <w:t>1</w:t>
        </w:r>
        <w:r w:rsidRPr="00951784">
          <w:rPr>
            <w:rFonts w:ascii="Times New Roman" w:hAnsi="Times New Roman" w:cs="Times New Roman"/>
            <w:noProof/>
            <w:sz w:val="24"/>
          </w:rPr>
          <w:fldChar w:fldCharType="end"/>
        </w:r>
      </w:p>
    </w:sdtContent>
  </w:sdt>
  <w:p w:rsidR="00B617D1" w:rsidRDefault="00B617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13D"/>
    <w:rsid w:val="0001461B"/>
    <w:rsid w:val="00207ECC"/>
    <w:rsid w:val="002D5A4F"/>
    <w:rsid w:val="003B613D"/>
    <w:rsid w:val="003D65EF"/>
    <w:rsid w:val="006C65B3"/>
    <w:rsid w:val="00734F49"/>
    <w:rsid w:val="008B7DC1"/>
    <w:rsid w:val="009336D4"/>
    <w:rsid w:val="00951784"/>
    <w:rsid w:val="00AE10DF"/>
    <w:rsid w:val="00B617D1"/>
    <w:rsid w:val="00E878CB"/>
    <w:rsid w:val="00EB5F83"/>
    <w:rsid w:val="00F035CD"/>
    <w:rsid w:val="00F73D80"/>
    <w:rsid w:val="00F965AD"/>
    <w:rsid w:val="00FC45A8"/>
    <w:rsid w:val="00FF4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CCF00"/>
  <w15:chartTrackingRefBased/>
  <w15:docId w15:val="{3E0CE4D1-CE30-46DF-84B6-3A5E1DF74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617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613D"/>
    <w:rPr>
      <w:color w:val="0563C1" w:themeColor="hyperlink"/>
      <w:u w:val="single"/>
    </w:rPr>
  </w:style>
  <w:style w:type="paragraph" w:styleId="NormalWeb">
    <w:name w:val="Normal (Web)"/>
    <w:basedOn w:val="Normal"/>
    <w:uiPriority w:val="99"/>
    <w:semiHidden/>
    <w:unhideWhenUsed/>
    <w:rsid w:val="00AE10D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E10DF"/>
    <w:rPr>
      <w:i/>
      <w:iCs/>
    </w:rPr>
  </w:style>
  <w:style w:type="paragraph" w:styleId="Header">
    <w:name w:val="header"/>
    <w:basedOn w:val="Normal"/>
    <w:link w:val="HeaderChar"/>
    <w:uiPriority w:val="99"/>
    <w:unhideWhenUsed/>
    <w:rsid w:val="00B61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7D1"/>
  </w:style>
  <w:style w:type="paragraph" w:styleId="Footer">
    <w:name w:val="footer"/>
    <w:basedOn w:val="Normal"/>
    <w:link w:val="FooterChar"/>
    <w:uiPriority w:val="99"/>
    <w:unhideWhenUsed/>
    <w:rsid w:val="00B61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7D1"/>
  </w:style>
  <w:style w:type="character" w:customStyle="1" w:styleId="Heading1Char">
    <w:name w:val="Heading 1 Char"/>
    <w:basedOn w:val="DefaultParagraphFont"/>
    <w:link w:val="Heading1"/>
    <w:uiPriority w:val="9"/>
    <w:rsid w:val="00B617D1"/>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B61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969642">
      <w:bodyDiv w:val="1"/>
      <w:marLeft w:val="0"/>
      <w:marRight w:val="0"/>
      <w:marTop w:val="0"/>
      <w:marBottom w:val="0"/>
      <w:divBdr>
        <w:top w:val="none" w:sz="0" w:space="0" w:color="auto"/>
        <w:left w:val="none" w:sz="0" w:space="0" w:color="auto"/>
        <w:bottom w:val="none" w:sz="0" w:space="0" w:color="auto"/>
        <w:right w:val="none" w:sz="0" w:space="0" w:color="auto"/>
      </w:divBdr>
    </w:div>
    <w:div w:id="1027213815">
      <w:bodyDiv w:val="1"/>
      <w:marLeft w:val="0"/>
      <w:marRight w:val="0"/>
      <w:marTop w:val="0"/>
      <w:marBottom w:val="0"/>
      <w:divBdr>
        <w:top w:val="none" w:sz="0" w:space="0" w:color="auto"/>
        <w:left w:val="none" w:sz="0" w:space="0" w:color="auto"/>
        <w:bottom w:val="none" w:sz="0" w:space="0" w:color="auto"/>
        <w:right w:val="none" w:sz="0" w:space="0" w:color="auto"/>
      </w:divBdr>
    </w:div>
    <w:div w:id="143925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Wat20</b:Tag>
    <b:SourceType>InternetSite</b:SourceType>
    <b:Guid>{62017D8D-79AC-48F9-A3E1-06CC52405B81}</b:Guid>
    <b:Title>The Human Behavior Experiments 2006</b:Title>
    <b:Year>2020</b:Year>
    <b:Author>
      <b:Author>
        <b:NameList>
          <b:Person>
            <b:Last>Watts</b:Last>
            <b:First>Lindi</b:First>
          </b:Person>
        </b:NameList>
      </b:Author>
    </b:Author>
    <b:InternetSiteTitle>YouTube</b:InternetSiteTitle>
    <b:Month>Apr</b:Month>
    <b:Day>28</b:Day>
    <b:URL>https://www.youtube.com/watch?v=WbUvsOUoq6U</b:URL>
    <b:RefOrder>1</b:RefOrder>
  </b:Source>
</b:Sources>
</file>

<file path=customXml/itemProps1.xml><?xml version="1.0" encoding="utf-8"?>
<ds:datastoreItem xmlns:ds="http://schemas.openxmlformats.org/officeDocument/2006/customXml" ds:itemID="{5C04E95C-74A2-4C0C-9838-AC03362E4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Windows User</cp:lastModifiedBy>
  <cp:revision>2</cp:revision>
  <dcterms:created xsi:type="dcterms:W3CDTF">2021-03-19T20:09:00Z</dcterms:created>
  <dcterms:modified xsi:type="dcterms:W3CDTF">2021-03-19T20:09:00Z</dcterms:modified>
</cp:coreProperties>
</file>